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8A" w:rsidRDefault="005D688A" w:rsidP="005D68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D93EA8" wp14:editId="18459245">
                <wp:simplePos x="0" y="0"/>
                <wp:positionH relativeFrom="column">
                  <wp:posOffset>-8890</wp:posOffset>
                </wp:positionH>
                <wp:positionV relativeFrom="paragraph">
                  <wp:posOffset>689610</wp:posOffset>
                </wp:positionV>
                <wp:extent cx="5629275" cy="1819910"/>
                <wp:effectExtent l="0" t="0" r="9525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8A" w:rsidRDefault="005D688A" w:rsidP="005D68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federally funded program administered by the Vermont 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 for Children and Families (DCF) to help eligible households pay their water and </w:t>
                            </w:r>
                            <w:r w:rsidR="002F0B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wastewate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bills.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may be eligible if you have </w:t>
                            </w:r>
                            <w:r w:rsidR="00977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unpaid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water/sewer bills and your in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below 60% of the state median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based on household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688A" w:rsidRDefault="005D688A" w:rsidP="005D688A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more information and apply at </w:t>
                            </w:r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dcf.vermont.gov/benefits/</w:t>
                            </w:r>
                            <w:proofErr w:type="spellStart"/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hwa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br/>
                            </w:r>
                            <w:r w:rsidRPr="00347E2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or call 1-800-339-6433</w:t>
                            </w:r>
                          </w:p>
                          <w:p w:rsidR="005D688A" w:rsidRPr="00347E27" w:rsidRDefault="00FE0EFE" w:rsidP="005D688A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Apply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by</w:t>
                            </w:r>
                            <w:r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61661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March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15</w:t>
                            </w:r>
                            <w:r w:rsidR="0061661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, 2024</w:t>
                            </w:r>
                            <w:r w:rsidR="005D688A"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!</w:t>
                            </w:r>
                          </w:p>
                          <w:p w:rsidR="005D688A" w:rsidRPr="00347E27" w:rsidRDefault="005D688A" w:rsidP="005D6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3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4.3pt;width:443.25pt;height:1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8KHwIAABwEAAAOAAAAZHJzL2Uyb0RvYy54bWysU1Fv2yAQfp+0/4B4XxxbSVtb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io0yTGOL&#10;nsUYyEcYSRHZGayvMOjJYlgY8Rq7nCr19gH4T08MbHpmduLOORh6wVrMLo8vs4unE46PIM3wFVr8&#10;hu0DJKCxczpSh2QQRMcuHc+dialwvFxeFWVxvaSEoy+/ycsyT73LWPXy3DofPgvQJB5q6rD1CZ4d&#10;HnyI6bDqJST+5kHJdiuVSobbNRvlyIGhTLZppQrehClDhpqWy2KZkA3E90lBWgaUsZIaeZzHNQkr&#10;0vHJtCkkMKmmM2aizImfSMlEThibEQMjaQ20R2TKwSRXHC889OB+UzKgVGvqf+2ZE5SoLwbZLvPF&#10;Imo7GYvldYGGu/Q0lx5mOELVNFAyHTchzUPkwcAddqWTia/XTE65ogQTjadxiRq/tFPU61Cv/wAA&#10;AP//AwBQSwMEFAAGAAgAAAAhAMQfrQTfAAAACgEAAA8AAABkcnMvZG93bnJldi54bWxMj8FOg0AQ&#10;hu8mvsNmTLyYdqEWSpGlURON19Y+wMJOgcjOEnZb6Ns7nuxxZr788/3Fbra9uODoO0cK4mUEAql2&#10;pqNGwfH7Y5GB8EGT0b0jVHBFD7vy/q7QuXET7fFyCI3gEPK5VtCGMORS+rpFq/3SDUh8O7nR6sDj&#10;2Egz6onDbS9XUZRKqzviD60e8L3F+udwtgpOX9NTsp2qz3Dc7Nfpm+42lbsq9fgwv76ACDiHfxj+&#10;9FkdSnaq3JmMF72CRbxmkvdRloJgIMuSGESl4HmbrECWhbytUP4CAAD//wMAUEsBAi0AFAAGAAgA&#10;AAAhALaDOJL+AAAA4QEAABMAAAAAAAAAAAAAAAAAAAAAAFtDb250ZW50X1R5cGVzXS54bWxQSwEC&#10;LQAUAAYACAAAACEAOP0h/9YAAACUAQAACwAAAAAAAAAAAAAAAAAvAQAAX3JlbHMvLnJlbHNQSwEC&#10;LQAUAAYACAAAACEARvhPCh8CAAAcBAAADgAAAAAAAAAAAAAAAAAuAgAAZHJzL2Uyb0RvYy54bWxQ&#10;SwECLQAUAAYACAAAACEAxB+tBN8AAAAKAQAADwAAAAAAAAAAAAAAAAB5BAAAZHJzL2Rvd25yZXYu&#10;eG1sUEsFBgAAAAAEAAQA8wAAAIUFAAAAAA==&#10;" stroked="f">
                <v:textbox>
                  <w:txbxContent>
                    <w:p w:rsidR="005D688A" w:rsidRDefault="005D688A" w:rsidP="005D68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a federally funded program administered by the Vermont 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 for Children and Families (DCF) to help eligible households pay their water and </w:t>
                      </w:r>
                      <w:r w:rsidR="002F0B6C">
                        <w:rPr>
                          <w:rFonts w:ascii="Arial" w:hAnsi="Arial" w:cs="Arial"/>
                          <w:sz w:val="24"/>
                          <w:szCs w:val="24"/>
                        </w:rPr>
                        <w:t>wastewate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r bills.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may be eligible if you have </w:t>
                      </w:r>
                      <w:r w:rsidR="009771C1">
                        <w:rPr>
                          <w:rFonts w:ascii="Arial" w:hAnsi="Arial" w:cs="Arial"/>
                          <w:sz w:val="24"/>
                          <w:szCs w:val="24"/>
                        </w:rPr>
                        <w:t>unpaid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water/sewer bills and your in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below 60% of the state median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based on household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D688A" w:rsidRDefault="005D688A" w:rsidP="005D688A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more information and apply at </w:t>
                      </w:r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dcf.vermont.gov/benefits/</w:t>
                      </w:r>
                      <w:proofErr w:type="spellStart"/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hwa</w:t>
                      </w:r>
                      <w:proofErr w:type="spellEnd"/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br/>
                      </w:r>
                      <w:r w:rsidRPr="00347E27">
                        <w:rPr>
                          <w:rFonts w:ascii="Arial" w:hAnsi="Arial" w:cs="Arial"/>
                          <w:sz w:val="28"/>
                          <w:szCs w:val="24"/>
                        </w:rPr>
                        <w:t>or call 1-800-339-6433</w:t>
                      </w:r>
                    </w:p>
                    <w:p w:rsidR="005D688A" w:rsidRPr="00347E27" w:rsidRDefault="00FE0EFE" w:rsidP="005D688A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Apply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by</w:t>
                      </w:r>
                      <w:r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61661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March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15</w:t>
                      </w:r>
                      <w:r w:rsidR="0061661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, 2024</w:t>
                      </w:r>
                      <w:r w:rsidR="005D688A"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!</w:t>
                      </w:r>
                    </w:p>
                    <w:p w:rsidR="005D688A" w:rsidRPr="00347E27" w:rsidRDefault="005D688A" w:rsidP="005D6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B2D760" wp14:editId="11FD41FD">
                <wp:simplePos x="0" y="0"/>
                <wp:positionH relativeFrom="column">
                  <wp:posOffset>-12479</wp:posOffset>
                </wp:positionH>
                <wp:positionV relativeFrom="paragraph">
                  <wp:posOffset>8504</wp:posOffset>
                </wp:positionV>
                <wp:extent cx="6858000" cy="6832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8A" w:rsidRPr="00347E27" w:rsidRDefault="005D688A" w:rsidP="005D6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Do you need help paying your water</w:t>
                            </w:r>
                            <w:r w:rsidR="002F0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sewer</w:t>
                            </w: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bill?</w:t>
                            </w:r>
                          </w:p>
                          <w:p w:rsidR="005D688A" w:rsidRPr="00347E27" w:rsidRDefault="005D688A" w:rsidP="005D688A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The Low Income Household Water Assistance Program (LIHWAP) may be able to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D760" id="_x0000_s1027" type="#_x0000_t202" style="position:absolute;margin-left:-1pt;margin-top:.65pt;width:540pt;height:5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iwIQIAACIEAAAOAAAAZHJzL2Uyb0RvYy54bWysU21v2yAQ/j5p/wHxfbHjJWlqxam6dJkm&#10;dS9Sux+AMY7RgGNAYme/fgdO06j7VpUP6I47Hp577ljdDFqRg3BegqnodJJTIgyHRppdRX89bj8s&#10;KfGBmYYpMKKiR+Hpzfr9u1VvS1FAB6oRjiCI8WVvK9qFYMss87wTmvkJWGEw2ILTLKDrdlnjWI/o&#10;WmVFni+yHlxjHXDhPZ7ejUG6TvhtK3j40bZeBKIqitxC2l3a67hn6xUrd47ZTvITDfYKFppJg4+e&#10;oe5YYGTv5H9QWnIHHtow4aAzaFvJRaoBq5nmL6p56JgVqRYUx9uzTP7tYPn3w09HZFPRK0oM09ii&#10;RzEE8gkGUkR1eutLTHqwmBYGPMYup0q9vQf+2xMDm46Znbh1DvpOsAbZTePN7OLqiOMjSN1/gwaf&#10;YfsACWhonY7SoRgE0bFLx3NnIhWOh4vlfJnnGOIYWyw/FovUuoyVT7et8+GLAE2iUVGHnU/o7HDv&#10;Q2TDyqeU+JgHJZutVCo5bldvlCMHhlOyTSsV8CJNGdJX9HpezBOygXg/DZCWAadYSV3RSBOJpuOo&#10;xmfTJDswqUYbmShzkicqMmoThnpIfUjaRelqaI6ol4NxaPGTodGB+0tJjwNbUf9nz5ygRH01qPn1&#10;dDaLE56c2fyqQMddRurLCDMcoSoaKBnNTUi/Isph4BZ708ok2zOTE2UcxKTm6dPESb/0U9bz117/&#10;AwAA//8DAFBLAwQUAAYACAAAACEACvSFrdwAAAAJAQAADwAAAGRycy9kb3ducmV2LnhtbEyPQU+D&#10;QBCF7yb+h82YeDHtYtVCkaVRE43X1v6AAaZAZGcJuy303zuc7G3mvcmb72XbyXbqTINvHRt4XEag&#10;iEtXtVwbOPx8LhJQPiBX2DkmAxfysM1vbzJMKzfyjs77UCsJYZ+igSaEPtXalw1Z9EvXE4t3dIPF&#10;IOtQ62rAUcJtp1dRtNYWW5YPDfb00VD5uz9ZA8fv8eFlMxZf4RDvntfv2MaFuxhzfze9vYIKNIX/&#10;Y5jxBR1yYSrciSuvOgOLlVQJoj+Bmu0oTkQo5inZgM4zfd0g/wMAAP//AwBQSwECLQAUAAYACAAA&#10;ACEAtoM4kv4AAADhAQAAEwAAAAAAAAAAAAAAAAAAAAAAW0NvbnRlbnRfVHlwZXNdLnhtbFBLAQIt&#10;ABQABgAIAAAAIQA4/SH/1gAAAJQBAAALAAAAAAAAAAAAAAAAAC8BAABfcmVscy8ucmVsc1BLAQIt&#10;ABQABgAIAAAAIQBwNKiwIQIAACIEAAAOAAAAAAAAAAAAAAAAAC4CAABkcnMvZTJvRG9jLnhtbFBL&#10;AQItABQABgAIAAAAIQAK9IWt3AAAAAkBAAAPAAAAAAAAAAAAAAAAAHsEAABkcnMvZG93bnJldi54&#10;bWxQSwUGAAAAAAQABADzAAAAhAUAAAAA&#10;" stroked="f">
                <v:textbox>
                  <w:txbxContent>
                    <w:p w:rsidR="005D688A" w:rsidRPr="00347E27" w:rsidRDefault="005D688A" w:rsidP="005D68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Do you need help paying your water</w:t>
                      </w:r>
                      <w:r w:rsidR="002F0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or sewer</w:t>
                      </w: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bill?</w:t>
                      </w:r>
                    </w:p>
                    <w:p w:rsidR="005D688A" w:rsidRPr="00347E27" w:rsidRDefault="005D688A" w:rsidP="005D688A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347E27">
                        <w:rPr>
                          <w:rFonts w:ascii="Arial" w:hAnsi="Arial" w:cs="Arial"/>
                          <w:sz w:val="27"/>
                          <w:szCs w:val="27"/>
                        </w:rPr>
                        <w:t>The Low Income Household Water Assistance Program (LIHWAP) may be able to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88A" w:rsidRDefault="005D688A" w:rsidP="005D688A"/>
    <w:p w:rsidR="0076135C" w:rsidRDefault="00865E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1087755</wp:posOffset>
                </wp:positionV>
                <wp:extent cx="5629275" cy="18116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27" w:rsidRDefault="00347E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federally funded program administered by the Vermont 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 for Children and Families (DCF) to help eligible households pay their water and </w:t>
                            </w:r>
                            <w:r w:rsidR="002F0B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wastewate</w:t>
                            </w:r>
                            <w:r w:rsidR="002F0B6C"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bills.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may be eligible if you have </w:t>
                            </w:r>
                            <w:r w:rsidR="00977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unpaid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water/sewer bills and your in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below 60% of the state median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based on household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7E27" w:rsidRDefault="00347E27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more information and apply at </w:t>
                            </w:r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dcf.vermont.gov/benefits/</w:t>
                            </w:r>
                            <w:proofErr w:type="spellStart"/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hwa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br/>
                            </w:r>
                            <w:r w:rsidRPr="00347E2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or call 1-800-339-6433</w:t>
                            </w:r>
                          </w:p>
                          <w:p w:rsidR="00347E27" w:rsidRPr="00347E27" w:rsidRDefault="00FE0EFE" w:rsidP="00347E27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Apply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by</w:t>
                            </w:r>
                            <w:r w:rsidR="009771C1"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March 15</w:t>
                            </w:r>
                            <w:r w:rsidR="0061661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, 2024</w:t>
                            </w:r>
                            <w:r w:rsidR="00347E27"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!</w:t>
                            </w:r>
                          </w:p>
                          <w:p w:rsidR="00347E27" w:rsidRPr="00347E27" w:rsidRDefault="00347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85.65pt;width:443.25pt;height:1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fPJAIAACUEAAAOAAAAZHJzL2Uyb0RvYy54bWysU8GO2yAQvVfqPyDujWMrTjZWnNU221SV&#10;tttKu/0AgnGMCgwFEjv9+g44m03bW1UOiGFmHm/eDKvbQStyFM5LMDXNJ1NKhOHQSLOv6bfn7bsb&#10;SnxgpmEKjKjpSXh6u377ZtXbShTQgWqEIwhifNXbmnYh2CrLPO+EZn4CVhh0tuA0C2i6fdY41iO6&#10;Vlkxnc6zHlxjHXDhPd7ej066TvhtK3j40rZeBKJqitxC2l3ad3HP1itW7R2zneRnGuwfWGgmDT56&#10;gbpngZGDk39BackdeGjDhIPOoG0lF6kGrCaf/lHNU8esSLWgON5eZPL/D5Y/Hr86IpuaFvmCEsM0&#10;NulZDIG8h4EUUZ/e+grDniwGhgGvsc+pVm8fgH/3xMCmY2Yv7pyDvhOsQX55zMyuUkccH0F2/Wdo&#10;8Bl2CJCAhtbpKB7KQRAd+3S69CZS4XhZzotlsSgp4ejLb/J8XpbpDVa9pFvnw0cBmsRDTR02P8Gz&#10;44MPkQ6rXkLiax6UbLZSqWS4/W6jHDkyHJRtWmf038KUIX1Nl2VRJmQDMT/NkJYBB1lJXdObaVwx&#10;nVVRjg+mSefApBrPyESZsz5RklGcMOyGsRUxN2q3g+aEgjkY5xb/GR46cD8p6XFma+p/HJgTlKhP&#10;BkVf5rNZHPJkzMpFgYa79uyuPcxwhKppoGQ8bkL6GJG2gTtsTiuTbK9MzpRxFpOa538Th/3aTlGv&#10;v3v9CwAA//8DAFBLAwQUAAYACAAAACEAqx469t8AAAAKAQAADwAAAGRycy9kb3ducmV2LnhtbEyP&#10;3U6DQBBG7018h82YeGPaBeVPZGnUpMbb1j7AAFMgsruE3Rb69k6v7OXMnHxzvmKz6EGcaXK9NQrC&#10;dQCCTG2b3rQKDj/bVQbCeTQNDtaQggs52JT3dwXmjZ3Njs573woOMS5HBZ33Yy6lqzvS6NZ2JMO3&#10;o500eh6nVjYTzhyuB/kcBInU2Bv+0OFInx3Vv/uTVnD8np/i17n68od0FyUf2KeVvSj1+LC8v4Hw&#10;tPh/GK76rA4lO1X2ZBonBgWrMGKS92n4AoKBLItDEJWCKE4SkGUhbyuUfwAAAP//AwBQSwECLQAU&#10;AAYACAAAACEAtoM4kv4AAADhAQAAEwAAAAAAAAAAAAAAAAAAAAAAW0NvbnRlbnRfVHlwZXNdLnht&#10;bFBLAQItABQABgAIAAAAIQA4/SH/1gAAAJQBAAALAAAAAAAAAAAAAAAAAC8BAABfcmVscy8ucmVs&#10;c1BLAQItABQABgAIAAAAIQA6G9fPJAIAACUEAAAOAAAAAAAAAAAAAAAAAC4CAABkcnMvZTJvRG9j&#10;LnhtbFBLAQItABQABgAIAAAAIQCrHjr23wAAAAoBAAAPAAAAAAAAAAAAAAAAAH4EAABkcnMvZG93&#10;bnJldi54bWxQSwUGAAAAAAQABADzAAAAigUAAAAA&#10;" stroked="f">
                <v:textbox>
                  <w:txbxContent>
                    <w:p w:rsidR="00347E27" w:rsidRDefault="00347E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a federally funded program administered by the Vermont 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 for Children and Families (DCF) to help eligible households pay their water and </w:t>
                      </w:r>
                      <w:r w:rsidR="002F0B6C">
                        <w:rPr>
                          <w:rFonts w:ascii="Arial" w:hAnsi="Arial" w:cs="Arial"/>
                          <w:sz w:val="24"/>
                          <w:szCs w:val="24"/>
                        </w:rPr>
                        <w:t>wastewate</w:t>
                      </w:r>
                      <w:r w:rsidR="002F0B6C"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bills.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may be eligible if you have </w:t>
                      </w:r>
                      <w:r w:rsidR="009771C1">
                        <w:rPr>
                          <w:rFonts w:ascii="Arial" w:hAnsi="Arial" w:cs="Arial"/>
                          <w:sz w:val="24"/>
                          <w:szCs w:val="24"/>
                        </w:rPr>
                        <w:t>unpaid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water/sewer bills and your in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below 60% of the state median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based on household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7E27" w:rsidRDefault="00347E27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more information and apply at </w:t>
                      </w:r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dcf.vermont.gov/benefits/</w:t>
                      </w:r>
                      <w:proofErr w:type="spellStart"/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hwa</w:t>
                      </w:r>
                      <w:proofErr w:type="spellEnd"/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br/>
                      </w:r>
                      <w:r w:rsidRPr="00347E27">
                        <w:rPr>
                          <w:rFonts w:ascii="Arial" w:hAnsi="Arial" w:cs="Arial"/>
                          <w:sz w:val="28"/>
                          <w:szCs w:val="24"/>
                        </w:rPr>
                        <w:t>or call 1-800-339-6433</w:t>
                      </w:r>
                    </w:p>
                    <w:p w:rsidR="00347E27" w:rsidRPr="00347E27" w:rsidRDefault="00FE0EFE" w:rsidP="00347E27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Apply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by</w:t>
                      </w:r>
                      <w:r w:rsidR="009771C1"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March 15</w:t>
                      </w:r>
                      <w:r w:rsidR="0061661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, 2024</w:t>
                      </w:r>
                      <w:r w:rsidR="00347E27"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!</w:t>
                      </w:r>
                    </w:p>
                    <w:p w:rsidR="00347E27" w:rsidRPr="00347E27" w:rsidRDefault="00347E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909E9E" wp14:editId="7321C646">
                <wp:simplePos x="0" y="0"/>
                <wp:positionH relativeFrom="column">
                  <wp:posOffset>-8890</wp:posOffset>
                </wp:positionH>
                <wp:positionV relativeFrom="paragraph">
                  <wp:posOffset>413385</wp:posOffset>
                </wp:positionV>
                <wp:extent cx="6858000" cy="68326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27" w:rsidRPr="00347E27" w:rsidRDefault="00347E27" w:rsidP="00347E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Do you need help paying your water</w:t>
                            </w:r>
                            <w:r w:rsidR="002F0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sewer</w:t>
                            </w: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bill?</w:t>
                            </w:r>
                          </w:p>
                          <w:p w:rsidR="00347E27" w:rsidRPr="00347E27" w:rsidRDefault="00347E27" w:rsidP="00347E27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The Low Income Household Water Assistance Program (LIHWAP) may be able to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9E9E" id="_x0000_s1029" type="#_x0000_t202" style="position:absolute;margin-left:-.7pt;margin-top:32.55pt;width:540pt;height:5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dTIQIAACIEAAAOAAAAZHJzL2Uyb0RvYy54bWysU21v2yAQ/j5p/wHxfbHjJllqxam6dJkm&#10;dS9Sux+AMY7RgGNAYme/fgdO06j7VpUP6I47Hp577ljdDFqRg3BegqnodJJTIgyHRppdRX89bj8s&#10;KfGBmYYpMKKiR+Hpzfr9u1VvS1FAB6oRjiCI8WVvK9qFYMss87wTmvkJWGEw2ILTLKDrdlnjWI/o&#10;WmVFni+yHlxjHXDhPZ7ejUG6TvhtK3j40bZeBKIqitxC2l3a67hn6xUrd47ZTvITDfYKFppJg4+e&#10;oe5YYGTv5H9QWnIHHtow4aAzaFvJRaoBq5nmL6p56JgVqRYUx9uzTP7tYPn3w09HZFPRK0oM09ii&#10;RzEE8gkGUkR1eutLTHqwmBYGPMYup0q9vQf+2xMDm46Znbh1DvpOsAbZTePN7OLqiOMjSN1/gwaf&#10;YfsACWhonY7SoRgE0bFLx3NnIhWOh4vlfJnnGOIYWyyvikVqXcbKp9vW+fBFgCbRqKjDzid0drj3&#10;IbJh5VNKfMyDks1WKpUct6s3ypEDwynZppUKeJGmDOkrej0v5gnZQLyfBkjLgFOspK5opIlE03FU&#10;47Npkh2YVKONTJQ5yRMVGbUJQz2c+oD5UboamiPq5WAcWvxkaHTg/lLS48BW1P/ZMycoUV8Nan49&#10;nc3ihCdnNv9YoOMuI/VlhBmOUBUNlIzmJqRfEeUwcIu9aWWS7ZnJiTIOYlLz9GnipF/6Kev5a6//&#10;AQAA//8DAFBLAwQUAAYACAAAACEAgs1ySN4AAAAKAQAADwAAAGRycy9kb3ducmV2LnhtbEyPwU7D&#10;MBBE70j8g7VIXFDrpGrjEuJUgATi2tIP2MTbJCJeR7HbpH+Pe4LbrGY087bYzbYXFxp951hDukxA&#10;ENfOdNxoOH5/LLYgfEA22DsmDVfysCvv7wrMjZt4T5dDaEQsYZ+jhjaEIZfS1y1Z9Es3EEfv5EaL&#10;IZ5jI82IUyy3vVwlSSYtdhwXWhzovaX653C2Gk5f09Pmeao+w1Ht19kbdqpyV60fH+bXFxCB5vAX&#10;hht+RIcyMlXuzMaLXsMiXcekhmyTgrj5idpmIKqo1EqBLAv5/4XyFwAA//8DAFBLAQItABQABgAI&#10;AAAAIQC2gziS/gAAAOEBAAATAAAAAAAAAAAAAAAAAAAAAABbQ29udGVudF9UeXBlc10ueG1sUEsB&#10;Ai0AFAAGAAgAAAAhADj9If/WAAAAlAEAAAsAAAAAAAAAAAAAAAAALwEAAF9yZWxzLy5yZWxzUEsB&#10;Ai0AFAAGAAgAAAAhALfFx1MhAgAAIgQAAA4AAAAAAAAAAAAAAAAALgIAAGRycy9lMm9Eb2MueG1s&#10;UEsBAi0AFAAGAAgAAAAhAILNckjeAAAACgEAAA8AAAAAAAAAAAAAAAAAewQAAGRycy9kb3ducmV2&#10;LnhtbFBLBQYAAAAABAAEAPMAAACGBQAAAAA=&#10;" stroked="f">
                <v:textbox>
                  <w:txbxContent>
                    <w:p w:rsidR="00347E27" w:rsidRPr="00347E27" w:rsidRDefault="00347E27" w:rsidP="00347E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Do you need help paying your water</w:t>
                      </w:r>
                      <w:r w:rsidR="002F0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or sewer</w:t>
                      </w: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bill?</w:t>
                      </w:r>
                    </w:p>
                    <w:p w:rsidR="00347E27" w:rsidRPr="00347E27" w:rsidRDefault="00347E27" w:rsidP="00347E27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347E27">
                        <w:rPr>
                          <w:rFonts w:ascii="Arial" w:hAnsi="Arial" w:cs="Arial"/>
                          <w:sz w:val="27"/>
                          <w:szCs w:val="27"/>
                        </w:rPr>
                        <w:t>The Low Income Household Water Assistance Program (LIHWAP) may be able to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3F9D27" wp14:editId="517C9026">
            <wp:simplePos x="0" y="0"/>
            <wp:positionH relativeFrom="margin">
              <wp:posOffset>5574665</wp:posOffset>
            </wp:positionH>
            <wp:positionV relativeFrom="margin">
              <wp:posOffset>4027228</wp:posOffset>
            </wp:positionV>
            <wp:extent cx="1233805" cy="1534160"/>
            <wp:effectExtent l="0" t="0" r="444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HWAP page 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D93EA8" wp14:editId="18459245">
                <wp:simplePos x="0" y="0"/>
                <wp:positionH relativeFrom="column">
                  <wp:posOffset>-58420</wp:posOffset>
                </wp:positionH>
                <wp:positionV relativeFrom="paragraph">
                  <wp:posOffset>4190365</wp:posOffset>
                </wp:positionV>
                <wp:extent cx="5629275" cy="1845310"/>
                <wp:effectExtent l="0" t="0" r="9525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8A" w:rsidRDefault="005D688A" w:rsidP="005D68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federally funded program administered by the Vermont 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 for Children and Families (DCF) to help eligible households pay their water and </w:t>
                            </w:r>
                            <w:r w:rsidR="002F0B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wastewate</w:t>
                            </w:r>
                            <w:r w:rsidR="002F0B6C"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bills.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may be eligible if you have </w:t>
                            </w:r>
                            <w:r w:rsidR="00977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unpaid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water/sewer bills and your in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below 60% of the state median</w:t>
                            </w:r>
                            <w:r w:rsidRPr="00033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based on household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688A" w:rsidRDefault="005D688A" w:rsidP="005D688A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more information and apply at </w:t>
                            </w:r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dcf.vermont.gov/benefits/</w:t>
                            </w:r>
                            <w:proofErr w:type="spellStart"/>
                            <w:r w:rsidRPr="00347E2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hwa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br/>
                            </w:r>
                            <w:r w:rsidRPr="00347E2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or call 1-800-339-6433</w:t>
                            </w:r>
                          </w:p>
                          <w:p w:rsidR="005D688A" w:rsidRPr="00347E27" w:rsidRDefault="00FE0EFE" w:rsidP="005D688A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Apply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by</w:t>
                            </w:r>
                            <w:r w:rsidR="009771C1" w:rsidRPr="00FE0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9771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March 15</w:t>
                            </w:r>
                            <w:r w:rsidR="0061661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, 2024</w:t>
                            </w:r>
                            <w:r w:rsidR="005D688A"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!</w:t>
                            </w:r>
                          </w:p>
                          <w:p w:rsidR="005D688A" w:rsidRPr="00347E27" w:rsidRDefault="005D688A" w:rsidP="005D6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3EA8" id="_x0000_s1030" type="#_x0000_t202" style="position:absolute;margin-left:-4.6pt;margin-top:329.95pt;width:443.25pt;height:14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70JAIAACQEAAAOAAAAZHJzL2Uyb0RvYy54bWysU9uO2yAQfa/Uf0C8N45dezex4qy22aaq&#10;tL1Iu/0AjHGMihkKJHb69TvgJI22b1V5QAwzHGbOnFndjb0iB2GdBF3RdDanRGgOjdS7iv543r5b&#10;UOI80w1ToEVFj8LRu/XbN6vBlCKDDlQjLEEQ7crBVLTz3pRJ4ngneuZmYIRGZwu2Zx5Nu0saywZE&#10;71WSzec3yQC2MRa4cA5vHyYnXUf8thXcf2tbJzxRFcXcfNxt3OuwJ+sVK3eWmU7yUxrsH7LomdT4&#10;6QXqgXlG9lb+BdVLbsFB62cc+gTaVnIRa8Bq0vmrap46ZkSsBclx5kKT+3+w/OvhuyWywd7llGjW&#10;Y4+exejJBxhJFugZjCsx6slgnB/xGkNjqc48Av/piIZNx/RO3FsLQydYg+ml4WVy9XTCcQGkHr5A&#10;g9+wvYcINLa2D9whGwTRsU3HS2tCKhwvi5tsmd0WlHD0pYu8eJ/G5iWsPD831vlPAnoSDhW12PsI&#10;zw6Pzod0WHkOCb85ULLZSqWiYXf1RllyYKiTbVyxgldhSpOhossiKyKyhvA+SqiXHnWsZF/RxTys&#10;SVmBjo+6iSGeSTWdMROlT/wESiZy/FiPsRP5mfYamiMSZmGSLY4ZHjqwvykZULIVdb/2zApK1GeN&#10;pC/TPA8aj0Ze3GZo2GtPfe1hmiNURT0l03Hj41wEOjTcY3NaGWkLXZwyOaWMUoxsnsYmaP3ajlF/&#10;hnv9AgAA//8DAFBLAwQUAAYACAAAACEAT7gim98AAAAKAQAADwAAAGRycy9kb3ducmV2LnhtbEyP&#10;0U6DQBBF3038h82Y+GLaxSrQpQyNmmh8be0HDLAFUnaWsNtC/971yT5O7sm9Z/LtbHpx0aPrLCM8&#10;LyMQmitbd9wgHH4+F2sQzhPX1FvWCFftYFvc3+WU1Xbinb7sfSNCCbuMEFrvh0xKV7XakFvaQXPI&#10;jnY05MM5NrIeaQrlpperKEqkoY7DQkuD/mh1ddqfDcLxe3qK1VR++UO6e03eqUtLe0V8fJjfNiC8&#10;nv0/DH/6QR2K4FTaM9dO9AgLtQokQhIrBSIA6zR9AVEiqDiKQRa5vH2h+AUAAP//AwBQSwECLQAU&#10;AAYACAAAACEAtoM4kv4AAADhAQAAEwAAAAAAAAAAAAAAAAAAAAAAW0NvbnRlbnRfVHlwZXNdLnht&#10;bFBLAQItABQABgAIAAAAIQA4/SH/1gAAAJQBAAALAAAAAAAAAAAAAAAAAC8BAABfcmVscy8ucmVs&#10;c1BLAQItABQABgAIAAAAIQCm+A70JAIAACQEAAAOAAAAAAAAAAAAAAAAAC4CAABkcnMvZTJvRG9j&#10;LnhtbFBLAQItABQABgAIAAAAIQBPuCKb3wAAAAoBAAAPAAAAAAAAAAAAAAAAAH4EAABkcnMvZG93&#10;bnJldi54bWxQSwUGAAAAAAQABADzAAAAigUAAAAA&#10;" stroked="f">
                <v:textbox>
                  <w:txbxContent>
                    <w:p w:rsidR="005D688A" w:rsidRDefault="005D688A" w:rsidP="005D68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a federally funded program administered by the Vermont 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 for Children and Families (DCF) to help eligible households pay their water and </w:t>
                      </w:r>
                      <w:r w:rsidR="002F0B6C">
                        <w:rPr>
                          <w:rFonts w:ascii="Arial" w:hAnsi="Arial" w:cs="Arial"/>
                          <w:sz w:val="24"/>
                          <w:szCs w:val="24"/>
                        </w:rPr>
                        <w:t>wastewate</w:t>
                      </w:r>
                      <w:r w:rsidR="002F0B6C"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bills.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may be eligible if you have </w:t>
                      </w:r>
                      <w:r w:rsidR="009771C1">
                        <w:rPr>
                          <w:rFonts w:ascii="Arial" w:hAnsi="Arial" w:cs="Arial"/>
                          <w:sz w:val="24"/>
                          <w:szCs w:val="24"/>
                        </w:rPr>
                        <w:t>unpaid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water/sewer bills and your in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below 60% of the state median</w:t>
                      </w:r>
                      <w:r w:rsidRPr="00033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based on household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D688A" w:rsidRDefault="005D688A" w:rsidP="005D688A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more information and apply at </w:t>
                      </w:r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dcf.vermont.gov/benefits/</w:t>
                      </w:r>
                      <w:proofErr w:type="spellStart"/>
                      <w:r w:rsidRPr="00347E2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hwa</w:t>
                      </w:r>
                      <w:proofErr w:type="spellEnd"/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4"/>
                          <w:u w:val="single"/>
                        </w:rPr>
                        <w:br/>
                      </w:r>
                      <w:r w:rsidRPr="00347E27">
                        <w:rPr>
                          <w:rFonts w:ascii="Arial" w:hAnsi="Arial" w:cs="Arial"/>
                          <w:sz w:val="28"/>
                          <w:szCs w:val="24"/>
                        </w:rPr>
                        <w:t>or call 1-800-339-6433</w:t>
                      </w:r>
                    </w:p>
                    <w:p w:rsidR="005D688A" w:rsidRPr="00347E27" w:rsidRDefault="00FE0EFE" w:rsidP="005D688A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Apply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by</w:t>
                      </w:r>
                      <w:r w:rsidR="009771C1" w:rsidRPr="00FE0EFE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9771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March 15</w:t>
                      </w:r>
                      <w:r w:rsidR="0061661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, 2024</w:t>
                      </w:r>
                      <w:r w:rsidR="005D688A"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!</w:t>
                      </w:r>
                    </w:p>
                    <w:p w:rsidR="005D688A" w:rsidRPr="00347E27" w:rsidRDefault="005D688A" w:rsidP="005D68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3F9D27" wp14:editId="517C9026">
            <wp:simplePos x="0" y="0"/>
            <wp:positionH relativeFrom="margin">
              <wp:posOffset>5570855</wp:posOffset>
            </wp:positionH>
            <wp:positionV relativeFrom="margin">
              <wp:posOffset>7143115</wp:posOffset>
            </wp:positionV>
            <wp:extent cx="1233805" cy="1534160"/>
            <wp:effectExtent l="0" t="0" r="4445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HWAP page 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B2D760" wp14:editId="11FD41FD">
                <wp:simplePos x="0" y="0"/>
                <wp:positionH relativeFrom="column">
                  <wp:posOffset>-54610</wp:posOffset>
                </wp:positionH>
                <wp:positionV relativeFrom="paragraph">
                  <wp:posOffset>3512243</wp:posOffset>
                </wp:positionV>
                <wp:extent cx="6858000" cy="6832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8A" w:rsidRPr="00347E27" w:rsidRDefault="005D688A" w:rsidP="005D6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 you need help paying your water </w:t>
                            </w:r>
                            <w:r w:rsidR="002F0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 sewer </w:t>
                            </w:r>
                            <w:r w:rsidRPr="00347E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bill?</w:t>
                            </w:r>
                          </w:p>
                          <w:p w:rsidR="005D688A" w:rsidRPr="00347E27" w:rsidRDefault="005D688A" w:rsidP="005D688A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347E27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The Low Income Household Water Assistance Program (LIHWAP) may be able to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D760" id="_x0000_s1031" type="#_x0000_t202" style="position:absolute;margin-left:-4.3pt;margin-top:276.55pt;width:540pt;height:5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+1IgIAACMEAAAOAAAAZHJzL2Uyb0RvYy54bWysU9uO2yAQfa/Uf0C8N3a8SZq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AZ7d0OJYRp7&#10;9CyGQD7AQIooT299iVlPFvPCgMeYmkr19hH4T08MbDpmduLeOeg7wRqkN403s6urI46PIHX/BRp8&#10;hu0DJKChdTpqh2oQRMc2HS+tiVQ4Hi6W82WeY4hjbLG8KRapdxkrz7et8+GTAE2iUVGHrU/o7PDo&#10;Q2TDynNKfMyDks1WKpUct6s3ypEDwzHZppUKeJWmDOkrejsv5gnZQLyfJkjLgGOspK5opIlE03FU&#10;46Npkh2YVKONTJQ5yRMVGbUJQz2kRszPqtfQHFEvB+PU4i9DowP3m5IeJ7ai/teeOUGJ+mxQ89vp&#10;bBZHPDmz+fsCHXcdqa8jzHCEqmigZDQ3IX2LKIeBe+xNK5NssYkjkxNlnMSk5unXxFG/9lPWn7+9&#10;fgEAAP//AwBQSwMEFAAGAAgAAAAhAPcyv8ffAAAACwEAAA8AAABkcnMvZG93bnJldi54bWxMj0FO&#10;wzAQRfdI3MEaJDaotQONU9JMKkACsW3pAZzYTaLG4yh2m/T2uCtYjv7T/2+K7Wx7djGj7xwhJEsB&#10;zFDtdEcNwuHnc7EG5oMirXpHBuFqPGzL+7tC5dpNtDOXfWhYLCGfK4Q2hCHn3Netscov3WAoZkc3&#10;WhXiOTZcj2qK5bbnz0JIblVHcaFVg/loTX3any3C8Xt6Sl+n6iscst1Kvqsuq9wV8fFhftsAC2YO&#10;fzDc9KM6lNGpcmfSnvUIi7WMJEKaviTAboDIkhWwCkFKkQEvC/7/h/IXAAD//wMAUEsBAi0AFAAG&#10;AAgAAAAhALaDOJL+AAAA4QEAABMAAAAAAAAAAAAAAAAAAAAAAFtDb250ZW50X1R5cGVzXS54bWxQ&#10;SwECLQAUAAYACAAAACEAOP0h/9YAAACUAQAACwAAAAAAAAAAAAAAAAAvAQAAX3JlbHMvLnJlbHNQ&#10;SwECLQAUAAYACAAAACEA1NNPtSICAAAjBAAADgAAAAAAAAAAAAAAAAAuAgAAZHJzL2Uyb0RvYy54&#10;bWxQSwECLQAUAAYACAAAACEA9zK/x98AAAALAQAADwAAAAAAAAAAAAAAAAB8BAAAZHJzL2Rvd25y&#10;ZXYueG1sUEsFBgAAAAAEAAQA8wAAAIgFAAAAAA==&#10;" stroked="f">
                <v:textbox>
                  <w:txbxContent>
                    <w:p w:rsidR="005D688A" w:rsidRPr="00347E27" w:rsidRDefault="005D688A" w:rsidP="005D68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Do you need help paying your water </w:t>
                      </w:r>
                      <w:r w:rsidR="002F0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or sewer </w:t>
                      </w:r>
                      <w:r w:rsidRPr="00347E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bill?</w:t>
                      </w:r>
                    </w:p>
                    <w:p w:rsidR="005D688A" w:rsidRPr="00347E27" w:rsidRDefault="005D688A" w:rsidP="005D688A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347E27">
                        <w:rPr>
                          <w:rFonts w:ascii="Arial" w:hAnsi="Arial" w:cs="Arial"/>
                          <w:sz w:val="27"/>
                          <w:szCs w:val="27"/>
                        </w:rPr>
                        <w:t>The Low Income Household Water Assistance Program (LIHWAP) may be able to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E2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752171</wp:posOffset>
            </wp:positionV>
            <wp:extent cx="1233805" cy="1534160"/>
            <wp:effectExtent l="0" t="0" r="444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HWAP page 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135C" w:rsidSect="0034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27"/>
    <w:rsid w:val="002F0B6C"/>
    <w:rsid w:val="00347E27"/>
    <w:rsid w:val="00515FD3"/>
    <w:rsid w:val="005D688A"/>
    <w:rsid w:val="00616611"/>
    <w:rsid w:val="0076135C"/>
    <w:rsid w:val="00865EA0"/>
    <w:rsid w:val="009771C1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067D7-BF93-4BAA-9F1D-380B59D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Boyk</dc:creator>
  <cp:keywords/>
  <dc:description/>
  <cp:lastModifiedBy>Katherine Boyk</cp:lastModifiedBy>
  <cp:revision>3</cp:revision>
  <cp:lastPrinted>2023-06-01T14:57:00Z</cp:lastPrinted>
  <dcterms:created xsi:type="dcterms:W3CDTF">2024-01-25T19:36:00Z</dcterms:created>
  <dcterms:modified xsi:type="dcterms:W3CDTF">2024-02-01T17:22:00Z</dcterms:modified>
</cp:coreProperties>
</file>